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A1534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Днес …….. 2018 г. в </w:t>
      </w:r>
      <w:proofErr w:type="spellStart"/>
      <w:r>
        <w:rPr>
          <w:sz w:val="24"/>
        </w:rPr>
        <w:t>гр.Свищов</w:t>
      </w:r>
      <w:proofErr w:type="spellEnd"/>
      <w:r>
        <w:rPr>
          <w:sz w:val="24"/>
        </w:rPr>
        <w:t>, между</w:t>
      </w:r>
    </w:p>
    <w:p w:rsidR="006A1534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 Пелов – управител, наричани по нататък НАЕМОДАТЕЛ и</w:t>
      </w:r>
    </w:p>
    <w:p w:rsidR="006A1534" w:rsidRDefault="006A1534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………………… изд. на ………………….г.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7A4F75">
        <w:rPr>
          <w:sz w:val="22"/>
          <w:szCs w:val="22"/>
          <w:lang w:val="bg-BG"/>
        </w:rPr>
        <w:t>№ РД-11-663/11.09</w:t>
      </w:r>
      <w:r>
        <w:rPr>
          <w:sz w:val="22"/>
          <w:szCs w:val="22"/>
          <w:lang w:val="bg-BG"/>
        </w:rPr>
        <w:t>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7A4F75" w:rsidRDefault="006A1534" w:rsidP="007A4F75">
      <w:pPr>
        <w:pStyle w:val="a9"/>
        <w:ind w:left="0" w:firstLine="708"/>
        <w:jc w:val="both"/>
        <w:rPr>
          <w:lang w:val="bg-BG"/>
        </w:rPr>
      </w:pP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 ползване</w:t>
      </w:r>
      <w:r w:rsidR="007A4F75">
        <w:rPr>
          <w:lang w:val="bg-BG"/>
        </w:rPr>
        <w:t xml:space="preserve"> обособена площ от 1,50 </w:t>
      </w:r>
      <w:proofErr w:type="spellStart"/>
      <w:r w:rsidR="007A4F75">
        <w:rPr>
          <w:lang w:val="bg-BG"/>
        </w:rPr>
        <w:t>кв.м</w:t>
      </w:r>
      <w:proofErr w:type="spellEnd"/>
      <w:r w:rsidR="007A4F75">
        <w:rPr>
          <w:lang w:val="bg-BG"/>
        </w:rPr>
        <w:t xml:space="preserve"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автомат“.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58528A">
        <w:rPr>
          <w:lang w:val="bg-BG"/>
        </w:rPr>
        <w:t>само за</w:t>
      </w:r>
      <w:r w:rsidR="000D3324">
        <w:rPr>
          <w:lang w:val="bg-BG"/>
        </w:rPr>
        <w:t xml:space="preserve"> дейността</w:t>
      </w:r>
      <w:r w:rsidR="0058528A">
        <w:rPr>
          <w:lang w:val="bg-BG"/>
        </w:rPr>
        <w:t xml:space="preserve">, обявена по чл.1, която </w:t>
      </w:r>
      <w:r w:rsidR="000D3324">
        <w:rPr>
          <w:lang w:val="bg-BG"/>
        </w:rPr>
        <w:t>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</w:t>
      </w:r>
      <w:r w:rsidR="007A4F75">
        <w:rPr>
          <w:lang w:val="bg-BG"/>
        </w:rPr>
        <w:t>ечната наемна цена за помещението</w:t>
      </w:r>
      <w:r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</w:t>
      </w:r>
      <w:r w:rsidR="007A4F75">
        <w:rPr>
          <w:lang w:val="bg-BG"/>
        </w:rPr>
        <w:t>цена е в размер</w:t>
      </w:r>
      <w:r>
        <w:rPr>
          <w:lang w:val="bg-BG"/>
        </w:rPr>
        <w:t xml:space="preserve">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7A4F75">
        <w:rPr>
          <w:lang w:val="bg-BG"/>
        </w:rPr>
        <w:t xml:space="preserve">/2/за сметка на наемателя са </w:t>
      </w:r>
      <w:r>
        <w:rPr>
          <w:lang w:val="bg-BG"/>
        </w:rPr>
        <w:t>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58528A"/>
    <w:rsid w:val="006A1534"/>
    <w:rsid w:val="007A4F75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2017-04-18T06:09:00Z</dcterms:created>
  <dcterms:modified xsi:type="dcterms:W3CDTF">2018-09-11T13:18:00Z</dcterms:modified>
</cp:coreProperties>
</file>