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0" w:rsidRDefault="00A31410">
      <w:pPr>
        <w:rPr>
          <w:lang w:val="bg-BG"/>
        </w:rPr>
      </w:pPr>
    </w:p>
    <w:p w:rsidR="00A31410" w:rsidRDefault="00A314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A31410" w:rsidRDefault="00A3141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A31410" w:rsidRDefault="00A3141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A31410" w:rsidRPr="001B732D" w:rsidRDefault="00A3141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 РД-11</w:t>
      </w:r>
      <w:r w:rsidR="00B40BA2">
        <w:rPr>
          <w:sz w:val="28"/>
          <w:szCs w:val="28"/>
          <w:lang w:val="ru-RU"/>
        </w:rPr>
        <w:t>-656</w:t>
      </w:r>
    </w:p>
    <w:p w:rsidR="00A31410" w:rsidRDefault="001B732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гр. Свищов, </w:t>
      </w:r>
      <w:r w:rsidR="00B40BA2">
        <w:rPr>
          <w:sz w:val="28"/>
          <w:szCs w:val="28"/>
          <w:lang w:val="bg-BG"/>
        </w:rPr>
        <w:t>18</w:t>
      </w:r>
      <w:r w:rsidR="00CA6C98">
        <w:rPr>
          <w:sz w:val="28"/>
          <w:szCs w:val="28"/>
          <w:lang w:val="bg-BG"/>
        </w:rPr>
        <w:t>.</w:t>
      </w:r>
      <w:r w:rsidR="00A3141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9</w:t>
      </w:r>
      <w:r w:rsidR="004508DB">
        <w:rPr>
          <w:sz w:val="28"/>
          <w:szCs w:val="28"/>
          <w:lang w:val="bg-BG"/>
        </w:rPr>
        <w:t>.2019</w:t>
      </w:r>
      <w:r w:rsidR="00A31410">
        <w:rPr>
          <w:sz w:val="28"/>
          <w:szCs w:val="28"/>
          <w:lang w:val="bg-BG"/>
        </w:rPr>
        <w:t xml:space="preserve"> год.</w:t>
      </w:r>
    </w:p>
    <w:p w:rsidR="00A31410" w:rsidRDefault="00A31410">
      <w:pPr>
        <w:rPr>
          <w:sz w:val="28"/>
          <w:szCs w:val="28"/>
          <w:lang w:val="bg-BG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</w:t>
      </w:r>
      <w:r w:rsidR="005E0E89">
        <w:rPr>
          <w:sz w:val="24"/>
          <w:szCs w:val="24"/>
          <w:lang w:val="bg-BG"/>
        </w:rPr>
        <w:t>25, ал. 1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дейност, осъществявана чрез общински предприятия и в изпълнение на Решение № 1175/25.07.2019 г., Протокол № 74 На Общински съвет - Свищов</w:t>
      </w:r>
    </w:p>
    <w:p w:rsidR="00A31410" w:rsidRDefault="00A31410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DE2A4A" w:rsidRDefault="00DE2A4A">
      <w:pPr>
        <w:ind w:firstLine="708"/>
        <w:rPr>
          <w:sz w:val="24"/>
          <w:szCs w:val="24"/>
          <w:u w:val="single"/>
          <w:lang w:val="bg-BG"/>
        </w:rPr>
      </w:pPr>
    </w:p>
    <w:p w:rsidR="00DE2A4A" w:rsidRPr="00DE2A4A" w:rsidRDefault="005E0E89" w:rsidP="00DE2A4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проведе публичен търг с тайно наддаване за продажба на недвижим имот, собственост на МБАЛ „ Д-р Димитър Павлович“ ЕООД, </w:t>
      </w:r>
      <w:r w:rsidRPr="00DE2A4A">
        <w:rPr>
          <w:sz w:val="24"/>
          <w:szCs w:val="24"/>
          <w:lang w:val="bg-BG"/>
        </w:rPr>
        <w:t>представляващ</w:t>
      </w:r>
      <w:r w:rsidR="00DE2A4A" w:rsidRPr="00DE2A4A">
        <w:rPr>
          <w:sz w:val="24"/>
          <w:szCs w:val="24"/>
          <w:lang w:val="bg-BG"/>
        </w:rPr>
        <w:t xml:space="preserve"> </w:t>
      </w:r>
      <w:r w:rsidR="00DE2A4A" w:rsidRPr="00DE2A4A">
        <w:rPr>
          <w:color w:val="000000"/>
          <w:sz w:val="24"/>
          <w:szCs w:val="24"/>
          <w:lang w:val="bg-BG"/>
        </w:rPr>
        <w:t xml:space="preserve">самостоятелен обект в сграда с идентификатор 65766.702.4204.145, с посочена в документа площ: 34.74 </w:t>
      </w:r>
      <w:proofErr w:type="spellStart"/>
      <w:r w:rsidR="00DE2A4A" w:rsidRPr="00DE2A4A">
        <w:rPr>
          <w:color w:val="000000"/>
          <w:sz w:val="24"/>
          <w:szCs w:val="24"/>
          <w:lang w:val="bg-BG"/>
        </w:rPr>
        <w:t>кв.м</w:t>
      </w:r>
      <w:proofErr w:type="spellEnd"/>
      <w:r w:rsidR="00DE2A4A" w:rsidRPr="00DE2A4A">
        <w:rPr>
          <w:color w:val="000000"/>
          <w:sz w:val="24"/>
          <w:szCs w:val="24"/>
          <w:lang w:val="bg-BG"/>
        </w:rPr>
        <w:t>., с отстъпено право на строеж в поземлен имот с идентификатор 65766.702.4204, с предназначение на самостоятелния обект: За здравни и социални услуги , брой на нива на обекта: 1, ведно с прилежащи общи части:, ниво: 1 (едно), стар идентификатор: няма, при съседни самостоятелни обекти в сградата: на същия етаж: 65766.702.4204.2.144; под обекта: 65766.702.4204.2.98, 65766.702.4204.2.99, 65766.702.4204.2.97; над обекта: 65766.702.4204.2.146, 65766.702.4204.2.147, съгласно схема № 15-210305-11.03.2019 г. на самостоятелен обект в сграда, с адрес на имота: гр. Свищов, ул. Петър Ангелов № 18, ет. 1, намиращ се в сграда № 2, разположена в поземлен имот с идентификатор 65766.702.4204, по кадастрална карта и кадастрални регистри на землище гр. Свищов, одобрени със Заповед № РД-18-10/12.02.2009 г. на Изпълнителен директор на АГКК гр. София.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</w:t>
      </w:r>
      <w:r w:rsidR="00C96B38">
        <w:rPr>
          <w:sz w:val="24"/>
          <w:szCs w:val="24"/>
          <w:lang w:val="bg-BG"/>
        </w:rPr>
        <w:t>е от НРПУРСОС с тайно наддаване.</w:t>
      </w:r>
    </w:p>
    <w:p w:rsidR="00C96B38" w:rsidRDefault="00C96B38" w:rsidP="00C96B38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 w:rsidR="004E2107">
        <w:rPr>
          <w:sz w:val="24"/>
          <w:szCs w:val="24"/>
          <w:lang w:val="en-US"/>
        </w:rPr>
        <w:t>15</w:t>
      </w:r>
      <w:r>
        <w:rPr>
          <w:sz w:val="24"/>
          <w:szCs w:val="24"/>
          <w:lang w:val="bg-BG"/>
        </w:rPr>
        <w:t>.10.2019 г. в сградата на МБАЛ „ Д-р Д. Павлович“ ЕООД,</w:t>
      </w:r>
      <w:r>
        <w:rPr>
          <w:sz w:val="24"/>
          <w:szCs w:val="24"/>
          <w:lang w:val="en-US"/>
        </w:rPr>
        <w:t xml:space="preserve"> в</w:t>
      </w:r>
      <w:r w:rsidR="00FF5728">
        <w:rPr>
          <w:sz w:val="24"/>
          <w:szCs w:val="24"/>
          <w:lang w:val="bg-BG"/>
        </w:rPr>
        <w:t xml:space="preserve"> стая № 35 „ Заседателна зала“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ул. „ Петър Ангелов”</w:t>
      </w:r>
      <w:r>
        <w:rPr>
          <w:sz w:val="24"/>
          <w:szCs w:val="24"/>
          <w:lang w:val="en-US"/>
        </w:rPr>
        <w:t xml:space="preserve"> №</w:t>
      </w:r>
      <w:r>
        <w:rPr>
          <w:sz w:val="24"/>
          <w:szCs w:val="24"/>
          <w:lang w:val="bg-BG"/>
        </w:rPr>
        <w:t>18, с начален час 10:00 часа;</w:t>
      </w:r>
    </w:p>
    <w:p w:rsidR="00A31410" w:rsidRDefault="00C96B38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документация.</w:t>
      </w:r>
    </w:p>
    <w:p w:rsidR="00A31410" w:rsidRDefault="00912E3D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Началната тръжна цена на имота</w:t>
      </w:r>
      <w:r w:rsidR="00A31410">
        <w:rPr>
          <w:sz w:val="24"/>
          <w:szCs w:val="24"/>
          <w:lang w:val="bg-BG"/>
        </w:rPr>
        <w:t xml:space="preserve"> е </w:t>
      </w:r>
      <w:r>
        <w:rPr>
          <w:sz w:val="24"/>
          <w:szCs w:val="24"/>
          <w:lang w:val="ru-RU"/>
        </w:rPr>
        <w:t>6140,00</w:t>
      </w:r>
      <w:r w:rsidR="00A31410">
        <w:rPr>
          <w:sz w:val="24"/>
          <w:szCs w:val="24"/>
          <w:lang w:val="ru-RU"/>
        </w:rPr>
        <w:t xml:space="preserve"> </w:t>
      </w:r>
      <w:proofErr w:type="spellStart"/>
      <w:r w:rsidR="00A31410">
        <w:rPr>
          <w:sz w:val="24"/>
          <w:szCs w:val="24"/>
          <w:lang w:val="ru-RU"/>
        </w:rPr>
        <w:t>лв</w:t>
      </w:r>
      <w:proofErr w:type="spellEnd"/>
      <w:r w:rsidR="00A31410">
        <w:rPr>
          <w:sz w:val="24"/>
          <w:szCs w:val="24"/>
          <w:lang w:val="ru-RU"/>
        </w:rPr>
        <w:t>.</w:t>
      </w:r>
      <w:r w:rsidR="00A31410">
        <w:rPr>
          <w:sz w:val="24"/>
          <w:szCs w:val="24"/>
          <w:lang w:val="bg-BG"/>
        </w:rPr>
        <w:t xml:space="preserve"> /</w:t>
      </w:r>
      <w:r>
        <w:rPr>
          <w:sz w:val="24"/>
          <w:szCs w:val="24"/>
          <w:lang w:val="bg-BG"/>
        </w:rPr>
        <w:t xml:space="preserve"> шест хиляди сто и четиридесет лв. и 00 ст./</w:t>
      </w:r>
      <w:r w:rsidR="00D02A2E">
        <w:rPr>
          <w:sz w:val="24"/>
          <w:szCs w:val="24"/>
          <w:lang w:val="bg-BG"/>
        </w:rPr>
        <w:t xml:space="preserve"> без ДДС</w:t>
      </w:r>
      <w:r>
        <w:rPr>
          <w:sz w:val="24"/>
          <w:szCs w:val="24"/>
          <w:lang w:val="bg-BG"/>
        </w:rPr>
        <w:t>, оп</w:t>
      </w:r>
      <w:r w:rsidR="00D02A2E">
        <w:rPr>
          <w:sz w:val="24"/>
          <w:szCs w:val="24"/>
          <w:lang w:val="bg-BG"/>
        </w:rPr>
        <w:t>ределена от лицензиран оценител.</w:t>
      </w:r>
    </w:p>
    <w:p w:rsidR="00912E3D" w:rsidRDefault="00912E3D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Данъчната оценка на имота е 4185,10 лв. / четири хиляди стои осемдесет и пет лв. и 10 ст./ </w:t>
      </w:r>
    </w:p>
    <w:p w:rsidR="00912E3D" w:rsidRDefault="00912E3D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Сделката е необлагаема по ЗДДС, тъй като имотът е стара сграда.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 w:rsidR="00E112B2">
        <w:rPr>
          <w:color w:val="1F497D"/>
          <w:sz w:val="24"/>
          <w:szCs w:val="24"/>
          <w:u w:val="single"/>
          <w:lang w:val="bg-BG"/>
        </w:rPr>
        <w:t>.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 w:rsidR="004E2107">
        <w:rPr>
          <w:sz w:val="24"/>
          <w:szCs w:val="24"/>
          <w:lang w:val="ru-RU"/>
        </w:rPr>
        <w:t>14</w:t>
      </w:r>
      <w:r w:rsidR="00912E3D">
        <w:rPr>
          <w:sz w:val="24"/>
          <w:szCs w:val="24"/>
          <w:lang w:val="bg-BG"/>
        </w:rPr>
        <w:t>.10</w:t>
      </w:r>
      <w:r w:rsidR="005E1A6D">
        <w:rPr>
          <w:sz w:val="24"/>
          <w:szCs w:val="24"/>
          <w:lang w:val="bg-BG"/>
        </w:rPr>
        <w:t>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912E3D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Размерът на депозита за участие в търга</w:t>
      </w:r>
      <w:r w:rsidR="00912E3D">
        <w:rPr>
          <w:sz w:val="24"/>
          <w:szCs w:val="24"/>
          <w:lang w:val="bg-BG"/>
        </w:rPr>
        <w:t xml:space="preserve">, представляващ 20% от началната тръжна цена на обекта, е 1228,00 </w:t>
      </w:r>
      <w:proofErr w:type="spellStart"/>
      <w:r w:rsidR="00912E3D">
        <w:rPr>
          <w:sz w:val="24"/>
          <w:szCs w:val="24"/>
          <w:lang w:val="bg-BG"/>
        </w:rPr>
        <w:t>лв</w:t>
      </w:r>
      <w:proofErr w:type="spellEnd"/>
      <w:r w:rsidR="00912E3D">
        <w:rPr>
          <w:sz w:val="24"/>
          <w:szCs w:val="24"/>
          <w:lang w:val="bg-BG"/>
        </w:rPr>
        <w:t xml:space="preserve"> / хиляда двеста двадесет и осем лв. и 00 ст./.</w:t>
      </w:r>
      <w:r>
        <w:rPr>
          <w:sz w:val="24"/>
          <w:szCs w:val="24"/>
          <w:lang w:val="bg-BG"/>
        </w:rPr>
        <w:t xml:space="preserve"> </w:t>
      </w:r>
    </w:p>
    <w:p w:rsidR="00A31410" w:rsidRDefault="00912E3D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Депозитът следва да се внесе</w:t>
      </w:r>
      <w:r w:rsidR="00A31410">
        <w:rPr>
          <w:sz w:val="24"/>
          <w:szCs w:val="24"/>
          <w:lang w:val="bg-BG"/>
        </w:rPr>
        <w:t xml:space="preserve"> по </w:t>
      </w:r>
      <w:r>
        <w:rPr>
          <w:sz w:val="24"/>
          <w:szCs w:val="24"/>
          <w:lang w:val="bg-BG"/>
        </w:rPr>
        <w:t xml:space="preserve">банковата </w:t>
      </w:r>
      <w:r w:rsidR="00A31410">
        <w:rPr>
          <w:sz w:val="24"/>
          <w:szCs w:val="24"/>
          <w:lang w:val="bg-BG"/>
        </w:rPr>
        <w:t>сметка</w:t>
      </w:r>
      <w:r>
        <w:rPr>
          <w:sz w:val="24"/>
          <w:szCs w:val="24"/>
          <w:lang w:val="bg-BG"/>
        </w:rPr>
        <w:t xml:space="preserve"> на лечебното заведение: </w:t>
      </w:r>
      <w:r w:rsidR="00A3141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bg-BG"/>
        </w:rPr>
        <w:t xml:space="preserve">: </w:t>
      </w:r>
      <w:r w:rsidR="00A31410">
        <w:rPr>
          <w:b/>
          <w:sz w:val="24"/>
          <w:szCs w:val="24"/>
          <w:lang w:val="en-US"/>
        </w:rPr>
        <w:t>BG</w:t>
      </w:r>
      <w:r w:rsidR="00A31410">
        <w:rPr>
          <w:b/>
          <w:sz w:val="24"/>
          <w:szCs w:val="24"/>
          <w:lang w:val="ru-RU"/>
        </w:rPr>
        <w:t>80</w:t>
      </w:r>
      <w:r w:rsidR="00A31410">
        <w:rPr>
          <w:b/>
          <w:sz w:val="24"/>
          <w:szCs w:val="24"/>
          <w:lang w:val="en-US"/>
        </w:rPr>
        <w:t>SOMB</w:t>
      </w:r>
      <w:r w:rsidR="00A31410">
        <w:rPr>
          <w:b/>
          <w:sz w:val="24"/>
          <w:szCs w:val="24"/>
          <w:lang w:val="ru-RU"/>
        </w:rPr>
        <w:t>91301036771001</w:t>
      </w:r>
      <w:r w:rsidR="00A31410">
        <w:rPr>
          <w:sz w:val="24"/>
          <w:szCs w:val="24"/>
          <w:lang w:val="ru-RU"/>
        </w:rPr>
        <w:t xml:space="preserve">, </w:t>
      </w:r>
      <w:r w:rsidR="00A31410">
        <w:rPr>
          <w:sz w:val="24"/>
          <w:szCs w:val="24"/>
          <w:lang w:val="en-US"/>
        </w:rPr>
        <w:t>BIC</w:t>
      </w:r>
      <w:r w:rsidR="00A31410">
        <w:rPr>
          <w:sz w:val="24"/>
          <w:szCs w:val="24"/>
          <w:lang w:val="bg-BG"/>
        </w:rPr>
        <w:t xml:space="preserve"> код</w:t>
      </w:r>
      <w:r w:rsidR="00A31410">
        <w:rPr>
          <w:sz w:val="24"/>
          <w:szCs w:val="24"/>
          <w:lang w:val="ru-RU"/>
        </w:rPr>
        <w:t xml:space="preserve"> </w:t>
      </w:r>
      <w:r w:rsidR="00A31410">
        <w:rPr>
          <w:sz w:val="24"/>
          <w:szCs w:val="24"/>
          <w:lang w:val="bg-BG"/>
        </w:rPr>
        <w:t xml:space="preserve">на банката </w:t>
      </w:r>
      <w:r w:rsidR="00A31410">
        <w:rPr>
          <w:b/>
          <w:sz w:val="24"/>
          <w:szCs w:val="24"/>
          <w:lang w:val="en-US"/>
        </w:rPr>
        <w:t>SOMBBGSF</w:t>
      </w:r>
      <w:r>
        <w:rPr>
          <w:b/>
          <w:sz w:val="24"/>
          <w:szCs w:val="24"/>
          <w:lang w:val="bg-BG"/>
        </w:rPr>
        <w:t xml:space="preserve">, </w:t>
      </w:r>
      <w:r w:rsidRPr="00912E3D">
        <w:rPr>
          <w:sz w:val="24"/>
          <w:szCs w:val="24"/>
          <w:lang w:val="bg-BG"/>
        </w:rPr>
        <w:t>Общинска банка АД.</w:t>
      </w:r>
    </w:p>
    <w:p w:rsidR="00A31410" w:rsidRDefault="00A3141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 се извършва всек</w:t>
      </w:r>
      <w:r w:rsidR="0004560D">
        <w:rPr>
          <w:sz w:val="24"/>
          <w:szCs w:val="24"/>
          <w:lang w:val="bg-BG"/>
        </w:rPr>
        <w:t xml:space="preserve">и работен ден от </w:t>
      </w:r>
      <w:r w:rsidR="004E2107">
        <w:rPr>
          <w:sz w:val="24"/>
          <w:szCs w:val="24"/>
          <w:lang w:val="bg-BG"/>
        </w:rPr>
        <w:t>27</w:t>
      </w:r>
      <w:r w:rsidR="00E112B2">
        <w:rPr>
          <w:sz w:val="24"/>
          <w:szCs w:val="24"/>
          <w:lang w:val="bg-BG"/>
        </w:rPr>
        <w:t>.09</w:t>
      </w:r>
      <w:r w:rsidR="004E2107">
        <w:rPr>
          <w:sz w:val="24"/>
          <w:szCs w:val="24"/>
          <w:lang w:val="bg-BG"/>
        </w:rPr>
        <w:t>.2019 г. до 14</w:t>
      </w:r>
      <w:r w:rsidR="00CA6C98">
        <w:rPr>
          <w:sz w:val="24"/>
          <w:szCs w:val="24"/>
          <w:lang w:val="bg-BG"/>
        </w:rPr>
        <w:t>.10</w:t>
      </w:r>
      <w:r w:rsidR="004508DB">
        <w:rPr>
          <w:sz w:val="24"/>
          <w:szCs w:val="24"/>
          <w:lang w:val="bg-BG"/>
        </w:rPr>
        <w:t>.2019</w:t>
      </w:r>
      <w:r>
        <w:rPr>
          <w:sz w:val="24"/>
          <w:szCs w:val="24"/>
          <w:lang w:val="bg-BG"/>
        </w:rPr>
        <w:t xml:space="preserve"> г. от </w:t>
      </w:r>
      <w:r w:rsidR="00CA6C98">
        <w:rPr>
          <w:sz w:val="24"/>
          <w:szCs w:val="24"/>
          <w:lang w:val="ru-RU"/>
        </w:rPr>
        <w:t>13</w:t>
      </w:r>
      <w:r>
        <w:rPr>
          <w:sz w:val="24"/>
          <w:szCs w:val="24"/>
          <w:lang w:val="bg-BG"/>
        </w:rPr>
        <w:t>:00 до 1</w:t>
      </w:r>
      <w:r w:rsidR="00CA6C98">
        <w:rPr>
          <w:sz w:val="24"/>
          <w:szCs w:val="24"/>
          <w:lang w:val="ru-RU"/>
        </w:rPr>
        <w:t>5</w:t>
      </w:r>
      <w:r>
        <w:rPr>
          <w:sz w:val="24"/>
          <w:szCs w:val="24"/>
          <w:lang w:val="bg-BG"/>
        </w:rPr>
        <w:t>:00 часа.</w:t>
      </w:r>
    </w:p>
    <w:p w:rsidR="00CA6C98" w:rsidRDefault="00C96B38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Спечелилият търга дължи:</w:t>
      </w:r>
    </w:p>
    <w:p w:rsidR="00C96B38" w:rsidRDefault="00C96B38" w:rsidP="00C96B38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Достигнатата продажна цена;</w:t>
      </w:r>
    </w:p>
    <w:p w:rsidR="00C96B38" w:rsidRDefault="00C96B38" w:rsidP="00C96B38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2,5 % данък придобиване по Закона за местни данъци и такси върху достигнатата продажна цена;</w:t>
      </w:r>
    </w:p>
    <w:p w:rsidR="00C96B38" w:rsidRDefault="00C96B38" w:rsidP="00C96B38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 по Тарифа № 1 към Закона за държавните такси;</w:t>
      </w:r>
    </w:p>
    <w:p w:rsidR="00C96B38" w:rsidRDefault="00C96B38" w:rsidP="00C96B38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2% режийни разноски;</w:t>
      </w:r>
    </w:p>
    <w:p w:rsidR="00C96B38" w:rsidRDefault="00C96B38" w:rsidP="00C96B38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Разходи по изготвяне на оценката, съгласно чл. 51 от НРПУРСОС.</w:t>
      </w:r>
    </w:p>
    <w:p w:rsidR="00A31410" w:rsidRDefault="00A3141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A31410" w:rsidRDefault="00A3141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282975" w:rsidRDefault="00282975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>:</w:t>
      </w:r>
      <w:r w:rsidR="00EC1477">
        <w:rPr>
          <w:sz w:val="24"/>
          <w:szCs w:val="24"/>
          <w:lang w:val="ru-RU"/>
        </w:rPr>
        <w:t>/П/</w:t>
      </w:r>
      <w:bookmarkStart w:id="0" w:name="_GoBack"/>
      <w:bookmarkEnd w:id="0"/>
    </w:p>
    <w:p w:rsidR="00A31410" w:rsidRDefault="00282975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/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/</w:t>
      </w:r>
    </w:p>
    <w:p w:rsidR="00A31410" w:rsidRDefault="00A31410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sectPr w:rsidR="00A3141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260"/>
    <w:multiLevelType w:val="hybridMultilevel"/>
    <w:tmpl w:val="851874E2"/>
    <w:lvl w:ilvl="0" w:tplc="FC8C4E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410"/>
    <w:rsid w:val="0004560D"/>
    <w:rsid w:val="001B732D"/>
    <w:rsid w:val="001F60CA"/>
    <w:rsid w:val="00282975"/>
    <w:rsid w:val="0032054D"/>
    <w:rsid w:val="003D6873"/>
    <w:rsid w:val="004508DB"/>
    <w:rsid w:val="004E2107"/>
    <w:rsid w:val="005E0E89"/>
    <w:rsid w:val="005E1A6D"/>
    <w:rsid w:val="0068055E"/>
    <w:rsid w:val="008365B0"/>
    <w:rsid w:val="00912E3D"/>
    <w:rsid w:val="00964575"/>
    <w:rsid w:val="00A17F11"/>
    <w:rsid w:val="00A31410"/>
    <w:rsid w:val="00B40BA2"/>
    <w:rsid w:val="00C96B38"/>
    <w:rsid w:val="00CA6C98"/>
    <w:rsid w:val="00D02A2E"/>
    <w:rsid w:val="00DE2A4A"/>
    <w:rsid w:val="00E112B2"/>
    <w:rsid w:val="00EC1477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07FC7-C553-4BAA-BA1B-FB0B55F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2054D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32054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2019-09-20T12:44:00Z</cp:lastPrinted>
  <dcterms:created xsi:type="dcterms:W3CDTF">2016-09-20T08:08:00Z</dcterms:created>
  <dcterms:modified xsi:type="dcterms:W3CDTF">2019-09-20T12:48:00Z</dcterms:modified>
</cp:coreProperties>
</file>